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2" w:rsidRDefault="00FE0B42">
      <w:pPr>
        <w:pStyle w:val="Heading1"/>
        <w:spacing w:before="75"/>
        <w:ind w:left="0"/>
        <w:jc w:val="center"/>
        <w:rPr>
          <w:rFonts w:cs="Arial"/>
          <w:spacing w:val="-6"/>
        </w:rPr>
      </w:pPr>
      <w:r>
        <w:rPr>
          <w:rFonts w:cs="Arial"/>
          <w:spacing w:val="-6"/>
        </w:rPr>
        <w:t>RFP No. 744-R1917 – EHR/RCM Partner</w:t>
      </w:r>
      <w:r w:rsidR="00E87492">
        <w:rPr>
          <w:rFonts w:cs="Arial"/>
          <w:spacing w:val="-6"/>
        </w:rPr>
        <w:t xml:space="preserve"> (“RFP”)</w:t>
      </w:r>
    </w:p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403862">
        <w:rPr>
          <w:rFonts w:cs="Arial"/>
          <w:spacing w:val="2"/>
        </w:rPr>
        <w:t>3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FE0B42">
        <w:rPr>
          <w:rFonts w:cs="Arial"/>
        </w:rPr>
        <w:t xml:space="preserve">May </w:t>
      </w:r>
      <w:r w:rsidR="00AF088E">
        <w:rPr>
          <w:rFonts w:cs="Arial"/>
        </w:rPr>
        <w:t>2</w:t>
      </w:r>
      <w:r w:rsidR="00810F03">
        <w:rPr>
          <w:rFonts w:cs="Arial"/>
        </w:rPr>
        <w:t>3</w:t>
      </w:r>
      <w:r w:rsidR="005E78F0">
        <w:rPr>
          <w:rFonts w:cs="Arial"/>
        </w:rPr>
        <w:t>, 201</w:t>
      </w:r>
      <w:r w:rsidR="00FE0B42">
        <w:rPr>
          <w:rFonts w:cs="Arial"/>
        </w:rPr>
        <w:t>9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E87492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03862">
        <w:rPr>
          <w:rFonts w:cs="Arial"/>
          <w:spacing w:val="-2"/>
        </w:rPr>
        <w:t>changes to the University’s responses issued in Addendum 2</w:t>
      </w:r>
      <w:r w:rsidR="00810F03">
        <w:rPr>
          <w:rFonts w:cs="Arial"/>
        </w:rPr>
        <w:t xml:space="preserve"> and additional information.</w:t>
      </w:r>
    </w:p>
    <w:p w:rsidR="00E87492" w:rsidRDefault="00E87492" w:rsidP="004554A0">
      <w:pPr>
        <w:pStyle w:val="Heading1"/>
        <w:spacing w:line="252" w:lineRule="exact"/>
        <w:ind w:left="0"/>
        <w:rPr>
          <w:rFonts w:cs="Arial"/>
        </w:rPr>
      </w:pPr>
    </w:p>
    <w:p w:rsidR="006D091C" w:rsidRDefault="00E87492" w:rsidP="004554A0">
      <w:pPr>
        <w:pStyle w:val="Heading1"/>
        <w:spacing w:line="252" w:lineRule="exact"/>
        <w:ind w:left="0"/>
        <w:rPr>
          <w:rFonts w:cs="Arial"/>
        </w:rPr>
      </w:pPr>
      <w:r>
        <w:rPr>
          <w:rFonts w:cs="Arial"/>
        </w:rPr>
        <w:t xml:space="preserve">This Addendum </w:t>
      </w:r>
      <w:r w:rsidR="00403862">
        <w:rPr>
          <w:rFonts w:cs="Arial"/>
        </w:rPr>
        <w:t>3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shall herein be made</w:t>
      </w:r>
      <w:proofErr w:type="gramEnd"/>
      <w:r>
        <w:rPr>
          <w:rFonts w:cs="Arial"/>
        </w:rPr>
        <w:t xml:space="preserve"> part of the RFP. </w:t>
      </w:r>
      <w:r w:rsidR="004554A0" w:rsidRPr="00E364CA">
        <w:rPr>
          <w:rFonts w:cs="Arial"/>
        </w:rPr>
        <w:t xml:space="preserve"> </w:t>
      </w:r>
    </w:p>
    <w:p w:rsidR="00892BC7" w:rsidRPr="00E364CA" w:rsidRDefault="00892BC7" w:rsidP="004554A0">
      <w:pPr>
        <w:pStyle w:val="Heading1"/>
        <w:spacing w:line="252" w:lineRule="exact"/>
        <w:ind w:left="0"/>
        <w:rPr>
          <w:rFonts w:cs="Arial"/>
        </w:rPr>
      </w:pPr>
    </w:p>
    <w:p w:rsidR="004554A0" w:rsidRPr="001D0FCA" w:rsidRDefault="004554A0" w:rsidP="002F4E17">
      <w:pPr>
        <w:pStyle w:val="Heading1"/>
        <w:ind w:left="0"/>
        <w:rPr>
          <w:rFonts w:cs="Arial"/>
          <w:b w:val="0"/>
        </w:rPr>
      </w:pPr>
    </w:p>
    <w:p w:rsidR="00403862" w:rsidRDefault="00403862" w:rsidP="00403862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Question 6</w:t>
      </w:r>
      <w:r w:rsidR="00810F03">
        <w:rPr>
          <w:rFonts w:ascii="Arial" w:hAnsi="Arial" w:cs="Arial"/>
          <w:lang w:val="en-CA"/>
        </w:rPr>
        <w:t xml:space="preserve"> in Addendum 2</w:t>
      </w:r>
      <w:r>
        <w:rPr>
          <w:rFonts w:ascii="Arial" w:hAnsi="Arial" w:cs="Arial"/>
          <w:lang w:val="en-CA"/>
        </w:rPr>
        <w:t xml:space="preserve"> will be deleted in its entirety and replaced as follows:</w:t>
      </w:r>
    </w:p>
    <w:p w:rsidR="00403862" w:rsidRDefault="00403862" w:rsidP="00403862">
      <w:pPr>
        <w:rPr>
          <w:rFonts w:ascii="Arial" w:hAnsi="Arial" w:cs="Arial"/>
          <w:lang w:val="en-CA"/>
        </w:rPr>
      </w:pPr>
    </w:p>
    <w:p w:rsidR="00403862" w:rsidRDefault="00403862" w:rsidP="00403862">
      <w:pPr>
        <w:pStyle w:val="ListParagraph"/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6)</w:t>
      </w:r>
      <w:r>
        <w:rPr>
          <w:rFonts w:ascii="Arial" w:hAnsi="Arial" w:cs="Arial"/>
          <w:lang w:val="en-CA"/>
        </w:rPr>
        <w:tab/>
      </w:r>
      <w:r w:rsidRPr="00B71CBC">
        <w:rPr>
          <w:rFonts w:ascii="Arial" w:hAnsi="Arial" w:cs="Arial"/>
          <w:lang w:val="en-CA"/>
        </w:rPr>
        <w:t>Is UTHealth open to the use of offshore resources?</w:t>
      </w:r>
    </w:p>
    <w:p w:rsidR="00403862" w:rsidRDefault="00403862" w:rsidP="00403862">
      <w:pPr>
        <w:rPr>
          <w:rFonts w:ascii="Arial" w:hAnsi="Arial" w:cs="Arial"/>
          <w:lang w:val="en-CA"/>
        </w:rPr>
      </w:pPr>
    </w:p>
    <w:p w:rsidR="00403862" w:rsidRPr="00E25CBF" w:rsidRDefault="00403862" w:rsidP="00403862">
      <w:pPr>
        <w:ind w:left="1080" w:firstLine="360"/>
        <w:rPr>
          <w:rFonts w:ascii="Arial" w:hAnsi="Arial" w:cs="Arial"/>
          <w:lang w:val="en-CA"/>
        </w:rPr>
      </w:pPr>
      <w:r w:rsidRPr="00E25CBF">
        <w:rPr>
          <w:rFonts w:ascii="Arial" w:hAnsi="Arial" w:cs="Arial"/>
          <w:highlight w:val="yellow"/>
          <w:lang w:val="en-CA"/>
        </w:rPr>
        <w:t>No</w:t>
      </w:r>
    </w:p>
    <w:p w:rsidR="00403862" w:rsidRDefault="00403862" w:rsidP="00403862">
      <w:pPr>
        <w:ind w:left="1080"/>
        <w:rPr>
          <w:rFonts w:ascii="Arial" w:hAnsi="Arial" w:cs="Arial"/>
          <w:lang w:val="en-CA"/>
        </w:rPr>
      </w:pPr>
    </w:p>
    <w:p w:rsidR="00AF088E" w:rsidRPr="00403862" w:rsidRDefault="00403862" w:rsidP="00403862">
      <w:pPr>
        <w:rPr>
          <w:rFonts w:ascii="Arial" w:hAnsi="Arial" w:cs="Arial"/>
          <w:lang w:val="en-CA"/>
        </w:rPr>
      </w:pPr>
      <w:r w:rsidRPr="00403862">
        <w:rPr>
          <w:rFonts w:ascii="Arial" w:hAnsi="Arial" w:cs="Arial"/>
          <w:lang w:val="en-CA"/>
        </w:rPr>
        <w:t xml:space="preserve"> </w:t>
      </w:r>
    </w:p>
    <w:p w:rsidR="00403862" w:rsidRPr="00403862" w:rsidRDefault="00403862" w:rsidP="005F648A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403862">
        <w:rPr>
          <w:rFonts w:ascii="Arial" w:hAnsi="Arial" w:cs="Arial"/>
          <w:lang w:val="en-CA"/>
        </w:rPr>
        <w:t>Qu</w:t>
      </w:r>
      <w:r w:rsidR="00810F03">
        <w:rPr>
          <w:rFonts w:ascii="Arial" w:hAnsi="Arial" w:cs="Arial"/>
          <w:lang w:val="en-CA"/>
        </w:rPr>
        <w:t>e</w:t>
      </w:r>
      <w:r w:rsidRPr="00403862">
        <w:rPr>
          <w:rFonts w:ascii="Arial" w:hAnsi="Arial" w:cs="Arial"/>
          <w:lang w:val="en-CA"/>
        </w:rPr>
        <w:t>stion 82</w:t>
      </w:r>
      <w:r w:rsidR="00810F03">
        <w:rPr>
          <w:rFonts w:ascii="Arial" w:hAnsi="Arial" w:cs="Arial"/>
          <w:lang w:val="en-CA"/>
        </w:rPr>
        <w:t xml:space="preserve"> in Addendum 2</w:t>
      </w:r>
      <w:r w:rsidRPr="00403862">
        <w:rPr>
          <w:rFonts w:ascii="Arial" w:hAnsi="Arial" w:cs="Arial"/>
          <w:lang w:val="en-CA"/>
        </w:rPr>
        <w:t xml:space="preserve"> will</w:t>
      </w:r>
      <w:r w:rsidR="00810F03">
        <w:rPr>
          <w:rFonts w:ascii="Arial" w:hAnsi="Arial" w:cs="Arial"/>
          <w:lang w:val="en-CA"/>
        </w:rPr>
        <w:t xml:space="preserve"> be</w:t>
      </w:r>
      <w:r w:rsidRPr="00403862">
        <w:rPr>
          <w:rFonts w:ascii="Arial" w:hAnsi="Arial" w:cs="Arial"/>
          <w:lang w:val="en-CA"/>
        </w:rPr>
        <w:t xml:space="preserve"> deleted in its entirety and replaced as follows:</w:t>
      </w:r>
    </w:p>
    <w:p w:rsidR="00403862" w:rsidRDefault="00403862" w:rsidP="00403862">
      <w:pPr>
        <w:rPr>
          <w:rFonts w:ascii="Arial" w:hAnsi="Arial" w:cs="Arial"/>
          <w:lang w:val="en-CA"/>
        </w:rPr>
      </w:pPr>
    </w:p>
    <w:p w:rsidR="00810F03" w:rsidRDefault="00403862" w:rsidP="00403862">
      <w:pPr>
        <w:widowControl/>
        <w:ind w:left="10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82)</w:t>
      </w:r>
      <w:r>
        <w:rPr>
          <w:rFonts w:ascii="Arial" w:eastAsia="Times New Roman" w:hAnsi="Arial" w:cs="Arial"/>
        </w:rPr>
        <w:tab/>
      </w:r>
      <w:r w:rsidRPr="00F17DD4">
        <w:rPr>
          <w:rFonts w:ascii="Arial" w:eastAsia="Times New Roman" w:hAnsi="Arial" w:cs="Arial"/>
        </w:rPr>
        <w:t>To better</w:t>
      </w:r>
      <w:proofErr w:type="gramEnd"/>
      <w:r w:rsidRPr="00F17DD4">
        <w:rPr>
          <w:rFonts w:ascii="Arial" w:eastAsia="Times New Roman" w:hAnsi="Arial" w:cs="Arial"/>
        </w:rPr>
        <w:t xml:space="preserve"> inform expense estimates, can you provide the onsite work location where resources will travel and work each week?</w:t>
      </w:r>
      <w:r>
        <w:rPr>
          <w:rFonts w:ascii="Arial" w:eastAsia="Times New Roman" w:hAnsi="Arial" w:cs="Arial"/>
        </w:rPr>
        <w:t xml:space="preserve"> </w:t>
      </w:r>
    </w:p>
    <w:p w:rsidR="00810F03" w:rsidRDefault="00810F03" w:rsidP="00403862">
      <w:pPr>
        <w:widowControl/>
        <w:ind w:left="1080"/>
        <w:rPr>
          <w:rFonts w:ascii="Arial" w:eastAsia="Times New Roman" w:hAnsi="Arial" w:cs="Arial"/>
        </w:rPr>
      </w:pPr>
    </w:p>
    <w:p w:rsidR="00403862" w:rsidRDefault="00403862" w:rsidP="00403862">
      <w:pPr>
        <w:widowControl/>
        <w:ind w:left="1080"/>
        <w:rPr>
          <w:rFonts w:ascii="Arial" w:eastAsia="Times New Roman" w:hAnsi="Arial" w:cs="Arial"/>
        </w:rPr>
      </w:pPr>
      <w:r w:rsidRPr="00810F03">
        <w:rPr>
          <w:rFonts w:ascii="Arial" w:eastAsia="Times New Roman" w:hAnsi="Arial" w:cs="Arial"/>
          <w:highlight w:val="yellow"/>
        </w:rPr>
        <w:t>Greater Houston Area served by George Bush or Hobby Airports</w:t>
      </w:r>
      <w:r w:rsidR="00810F03" w:rsidRPr="00810F03">
        <w:rPr>
          <w:rFonts w:ascii="Arial" w:eastAsia="Times New Roman" w:hAnsi="Arial" w:cs="Arial"/>
          <w:highlight w:val="yellow"/>
        </w:rPr>
        <w:t xml:space="preserve">; however, </w:t>
      </w:r>
      <w:r w:rsidRPr="00810F03">
        <w:rPr>
          <w:rFonts w:ascii="Arial" w:eastAsia="Times New Roman" w:hAnsi="Arial" w:cs="Arial"/>
          <w:highlight w:val="yellow"/>
        </w:rPr>
        <w:t>the majority of the pre-live activities will be in the Texas Medical Center.</w:t>
      </w:r>
    </w:p>
    <w:p w:rsidR="00810F03" w:rsidRDefault="00810F03" w:rsidP="00403862">
      <w:pPr>
        <w:widowControl/>
        <w:ind w:left="1080"/>
        <w:rPr>
          <w:rFonts w:ascii="Arial" w:eastAsia="Times New Roman" w:hAnsi="Arial" w:cs="Arial"/>
        </w:rPr>
      </w:pPr>
    </w:p>
    <w:p w:rsidR="00810F03" w:rsidRPr="00F17DD4" w:rsidRDefault="00810F03" w:rsidP="00403862">
      <w:pPr>
        <w:widowControl/>
        <w:ind w:left="1080"/>
        <w:rPr>
          <w:rFonts w:ascii="Arial" w:eastAsia="Times New Roman" w:hAnsi="Arial" w:cs="Arial"/>
        </w:rPr>
      </w:pPr>
    </w:p>
    <w:p w:rsidR="00403862" w:rsidRPr="00403862" w:rsidRDefault="00403862" w:rsidP="00403862">
      <w:pPr>
        <w:ind w:left="1080"/>
        <w:rPr>
          <w:rFonts w:ascii="Arial" w:hAnsi="Arial" w:cs="Arial"/>
          <w:lang w:val="en-CA"/>
        </w:rPr>
      </w:pPr>
    </w:p>
    <w:p w:rsidR="00810F03" w:rsidRPr="00810F03" w:rsidRDefault="00810F03" w:rsidP="00810F03">
      <w:pPr>
        <w:ind w:firstLine="720"/>
        <w:rPr>
          <w:rFonts w:ascii="Arial" w:hAnsi="Arial" w:cs="Arial"/>
        </w:rPr>
      </w:pPr>
      <w:r w:rsidRPr="00810F03">
        <w:rPr>
          <w:rFonts w:ascii="Arial" w:hAnsi="Arial" w:cs="Arial"/>
          <w:lang w:val="en-CA"/>
        </w:rPr>
        <w:t xml:space="preserve">3) </w:t>
      </w:r>
      <w:r w:rsidRPr="00810F03">
        <w:rPr>
          <w:rFonts w:ascii="Arial" w:hAnsi="Arial" w:cs="Arial"/>
        </w:rPr>
        <w:t xml:space="preserve">Does UT Health have a consolidated and clean CDM or is there work to </w:t>
      </w:r>
      <w:proofErr w:type="gramStart"/>
      <w:r w:rsidRPr="00810F03">
        <w:rPr>
          <w:rFonts w:ascii="Arial" w:hAnsi="Arial" w:cs="Arial"/>
        </w:rPr>
        <w:t>be done</w:t>
      </w:r>
      <w:proofErr w:type="gramEnd"/>
      <w:r w:rsidRPr="00810F03">
        <w:rPr>
          <w:rFonts w:ascii="Arial" w:hAnsi="Arial" w:cs="Arial"/>
        </w:rPr>
        <w:t xml:space="preserve"> to consolidate this? </w:t>
      </w:r>
    </w:p>
    <w:p w:rsidR="00810F03" w:rsidRDefault="00810F03" w:rsidP="00810F03">
      <w:pPr>
        <w:pStyle w:val="ListParagraph"/>
        <w:ind w:left="1080"/>
        <w:rPr>
          <w:rFonts w:ascii="Arial" w:hAnsi="Arial" w:cs="Arial"/>
        </w:rPr>
      </w:pPr>
    </w:p>
    <w:p w:rsidR="00810F03" w:rsidRPr="00536932" w:rsidRDefault="00810F03" w:rsidP="00810F03">
      <w:pPr>
        <w:pStyle w:val="ListParagraph"/>
        <w:ind w:left="1080"/>
        <w:rPr>
          <w:rFonts w:ascii="Arial" w:hAnsi="Arial" w:cs="Arial"/>
        </w:rPr>
      </w:pPr>
      <w:r w:rsidRPr="00810F03">
        <w:rPr>
          <w:rFonts w:ascii="Arial" w:hAnsi="Arial" w:cs="Arial"/>
          <w:highlight w:val="yellow"/>
        </w:rPr>
        <w:t>Our Charge Description Master (CDM) is pretty well consolidate but may need a little work.</w:t>
      </w:r>
    </w:p>
    <w:p w:rsidR="00AF088E" w:rsidRDefault="00AF088E" w:rsidP="00AF088E">
      <w:pPr>
        <w:rPr>
          <w:rFonts w:ascii="Arial" w:hAnsi="Arial" w:cs="Arial"/>
          <w:lang w:val="en-CA"/>
        </w:rPr>
      </w:pPr>
    </w:p>
    <w:p w:rsidR="00810F03" w:rsidRPr="00B71CBC" w:rsidRDefault="00810F03" w:rsidP="00AF088E">
      <w:pPr>
        <w:rPr>
          <w:rFonts w:ascii="Arial" w:hAnsi="Arial" w:cs="Arial"/>
          <w:lang w:val="en-CA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810F03">
        <w:rPr>
          <w:rFonts w:ascii="Arial" w:eastAsia="Arial" w:hAnsi="Arial" w:cs="Arial"/>
          <w:b/>
          <w:bCs/>
          <w:spacing w:val="2"/>
        </w:rPr>
        <w:t>3</w:t>
      </w:r>
      <w:bookmarkStart w:id="0" w:name="_GoBack"/>
      <w:bookmarkEnd w:id="0"/>
    </w:p>
    <w:sectPr w:rsidR="00121847" w:rsidRPr="001D0FCA" w:rsidSect="00FB4DB6">
      <w:footerReference w:type="default" r:id="rId8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57" w:rsidRDefault="00611E57">
      <w:r>
        <w:separator/>
      </w:r>
    </w:p>
  </w:endnote>
  <w:endnote w:type="continuationSeparator" w:id="0">
    <w:p w:rsidR="00611E57" w:rsidRDefault="0061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8B170" wp14:editId="778C09AC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5E78F0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Addendum </w:t>
                          </w:r>
                          <w:r w:rsidR="00810F03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DF1D1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917 EHR/RCM Partner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F0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5E78F0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Addendum </w:t>
                    </w:r>
                    <w:r w:rsidR="00810F03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3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DF1D1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917 EHR/RCM Partner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F0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57" w:rsidRDefault="00611E57">
      <w:r>
        <w:separator/>
      </w:r>
    </w:p>
  </w:footnote>
  <w:footnote w:type="continuationSeparator" w:id="0">
    <w:p w:rsidR="00611E57" w:rsidRDefault="0061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C9A"/>
    <w:multiLevelType w:val="hybridMultilevel"/>
    <w:tmpl w:val="C136A85A"/>
    <w:lvl w:ilvl="0" w:tplc="499C4B5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4843D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E6"/>
    <w:multiLevelType w:val="multilevel"/>
    <w:tmpl w:val="D8FAB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E39"/>
    <w:multiLevelType w:val="hybridMultilevel"/>
    <w:tmpl w:val="FA2AAD10"/>
    <w:lvl w:ilvl="0" w:tplc="5A5A8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76C"/>
    <w:multiLevelType w:val="hybridMultilevel"/>
    <w:tmpl w:val="8744A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D"/>
    <w:multiLevelType w:val="hybridMultilevel"/>
    <w:tmpl w:val="4036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5EA"/>
    <w:multiLevelType w:val="hybridMultilevel"/>
    <w:tmpl w:val="1D5CC5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C78D1"/>
    <w:multiLevelType w:val="hybridMultilevel"/>
    <w:tmpl w:val="73B2190A"/>
    <w:lvl w:ilvl="0" w:tplc="2124B2E0">
      <w:start w:val="5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D5DD5"/>
    <w:multiLevelType w:val="hybridMultilevel"/>
    <w:tmpl w:val="FEFEF3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BC62A0"/>
    <w:multiLevelType w:val="hybridMultilevel"/>
    <w:tmpl w:val="9F5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797F"/>
    <w:multiLevelType w:val="hybridMultilevel"/>
    <w:tmpl w:val="933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A9C"/>
    <w:multiLevelType w:val="hybridMultilevel"/>
    <w:tmpl w:val="4F9C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65DD9"/>
    <w:multiLevelType w:val="hybridMultilevel"/>
    <w:tmpl w:val="4748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tDQ0tLQ0MDS3MDVS0lEKTi0uzszPAykwqgUAPMBfwSwAAAA="/>
  </w:docVars>
  <w:rsids>
    <w:rsidRoot w:val="00121847"/>
    <w:rsid w:val="000200B6"/>
    <w:rsid w:val="00022147"/>
    <w:rsid w:val="0003084B"/>
    <w:rsid w:val="00041EF9"/>
    <w:rsid w:val="00042E0B"/>
    <w:rsid w:val="0005278A"/>
    <w:rsid w:val="0009203F"/>
    <w:rsid w:val="000B32DB"/>
    <w:rsid w:val="000B6F4B"/>
    <w:rsid w:val="000E6382"/>
    <w:rsid w:val="000F68F5"/>
    <w:rsid w:val="00121847"/>
    <w:rsid w:val="00145802"/>
    <w:rsid w:val="001662FA"/>
    <w:rsid w:val="00172A36"/>
    <w:rsid w:val="001D0FCA"/>
    <w:rsid w:val="001F586F"/>
    <w:rsid w:val="0027127F"/>
    <w:rsid w:val="002C5AE1"/>
    <w:rsid w:val="002F4E17"/>
    <w:rsid w:val="00300BFA"/>
    <w:rsid w:val="00310244"/>
    <w:rsid w:val="00326A66"/>
    <w:rsid w:val="003500AF"/>
    <w:rsid w:val="00361777"/>
    <w:rsid w:val="00370219"/>
    <w:rsid w:val="00391E6B"/>
    <w:rsid w:val="003B54EB"/>
    <w:rsid w:val="003D2AFD"/>
    <w:rsid w:val="003D6613"/>
    <w:rsid w:val="003F3648"/>
    <w:rsid w:val="00403862"/>
    <w:rsid w:val="004067C9"/>
    <w:rsid w:val="00416B0D"/>
    <w:rsid w:val="004554A0"/>
    <w:rsid w:val="0046246F"/>
    <w:rsid w:val="004720A5"/>
    <w:rsid w:val="00472558"/>
    <w:rsid w:val="004A28AE"/>
    <w:rsid w:val="004A70FE"/>
    <w:rsid w:val="004B53AC"/>
    <w:rsid w:val="00505016"/>
    <w:rsid w:val="00516D5A"/>
    <w:rsid w:val="00536932"/>
    <w:rsid w:val="005613C8"/>
    <w:rsid w:val="005658BF"/>
    <w:rsid w:val="005747EF"/>
    <w:rsid w:val="005751D6"/>
    <w:rsid w:val="00586827"/>
    <w:rsid w:val="005A09F9"/>
    <w:rsid w:val="005A0F06"/>
    <w:rsid w:val="005C0782"/>
    <w:rsid w:val="005C21FF"/>
    <w:rsid w:val="005E56E8"/>
    <w:rsid w:val="005E78F0"/>
    <w:rsid w:val="00611E57"/>
    <w:rsid w:val="00613191"/>
    <w:rsid w:val="00654DEC"/>
    <w:rsid w:val="00666656"/>
    <w:rsid w:val="006D091C"/>
    <w:rsid w:val="007F08B8"/>
    <w:rsid w:val="00810F03"/>
    <w:rsid w:val="008166A7"/>
    <w:rsid w:val="0085434B"/>
    <w:rsid w:val="00871D18"/>
    <w:rsid w:val="00892BC7"/>
    <w:rsid w:val="008E3622"/>
    <w:rsid w:val="008F4D29"/>
    <w:rsid w:val="0095137E"/>
    <w:rsid w:val="0095236C"/>
    <w:rsid w:val="00954112"/>
    <w:rsid w:val="00960E75"/>
    <w:rsid w:val="009F1E6E"/>
    <w:rsid w:val="00A023F2"/>
    <w:rsid w:val="00AA70CA"/>
    <w:rsid w:val="00AC4DAD"/>
    <w:rsid w:val="00AE6FD8"/>
    <w:rsid w:val="00AF088E"/>
    <w:rsid w:val="00AF3193"/>
    <w:rsid w:val="00AF3AB7"/>
    <w:rsid w:val="00AF5007"/>
    <w:rsid w:val="00B12899"/>
    <w:rsid w:val="00B13890"/>
    <w:rsid w:val="00B26E70"/>
    <w:rsid w:val="00B31CAB"/>
    <w:rsid w:val="00B449D8"/>
    <w:rsid w:val="00B71CBC"/>
    <w:rsid w:val="00B77B29"/>
    <w:rsid w:val="00B82650"/>
    <w:rsid w:val="00B94C62"/>
    <w:rsid w:val="00BE1BC0"/>
    <w:rsid w:val="00BE5DCE"/>
    <w:rsid w:val="00BF4A9C"/>
    <w:rsid w:val="00C04908"/>
    <w:rsid w:val="00C063DF"/>
    <w:rsid w:val="00C069E0"/>
    <w:rsid w:val="00C07A25"/>
    <w:rsid w:val="00C62098"/>
    <w:rsid w:val="00CC0524"/>
    <w:rsid w:val="00CC4268"/>
    <w:rsid w:val="00D26423"/>
    <w:rsid w:val="00D35A53"/>
    <w:rsid w:val="00D35EB8"/>
    <w:rsid w:val="00D70EB0"/>
    <w:rsid w:val="00DC3C9A"/>
    <w:rsid w:val="00DC7DBF"/>
    <w:rsid w:val="00DE105B"/>
    <w:rsid w:val="00DF1D12"/>
    <w:rsid w:val="00E13862"/>
    <w:rsid w:val="00E20F54"/>
    <w:rsid w:val="00E21F08"/>
    <w:rsid w:val="00E25CBF"/>
    <w:rsid w:val="00E36239"/>
    <w:rsid w:val="00E364CA"/>
    <w:rsid w:val="00E47197"/>
    <w:rsid w:val="00E50C4E"/>
    <w:rsid w:val="00E87492"/>
    <w:rsid w:val="00E97A45"/>
    <w:rsid w:val="00EA22FD"/>
    <w:rsid w:val="00EB7E4F"/>
    <w:rsid w:val="00ED67F4"/>
    <w:rsid w:val="00ED7152"/>
    <w:rsid w:val="00F17DD4"/>
    <w:rsid w:val="00F22F8D"/>
    <w:rsid w:val="00F27FF0"/>
    <w:rsid w:val="00F347A3"/>
    <w:rsid w:val="00F42EC8"/>
    <w:rsid w:val="00F57A43"/>
    <w:rsid w:val="00F63F1B"/>
    <w:rsid w:val="00FB0F41"/>
    <w:rsid w:val="00FB4DB6"/>
    <w:rsid w:val="00FB77E6"/>
    <w:rsid w:val="00FD239F"/>
    <w:rsid w:val="00FD30B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05C5C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0B42"/>
    <w:pPr>
      <w:widowControl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locked/>
    <w:rsid w:val="00666656"/>
    <w:rPr>
      <w:rFonts w:ascii="Verdana" w:hAnsi="Verdana"/>
      <w:color w:val="000000"/>
    </w:rPr>
  </w:style>
  <w:style w:type="paragraph" w:customStyle="1" w:styleId="NumberedList">
    <w:name w:val="Numbered List"/>
    <w:basedOn w:val="Normal"/>
    <w:link w:val="NumberedListChar"/>
    <w:rsid w:val="00666656"/>
    <w:pPr>
      <w:widowControl/>
      <w:numPr>
        <w:numId w:val="4"/>
      </w:numPr>
      <w:spacing w:after="120"/>
      <w:contextualSpacing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9639-6C9B-414F-B232-68A799F3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Le, Michael D</cp:lastModifiedBy>
  <cp:revision>2</cp:revision>
  <dcterms:created xsi:type="dcterms:W3CDTF">2019-05-23T20:52:00Z</dcterms:created>
  <dcterms:modified xsi:type="dcterms:W3CDTF">2019-05-23T20:52:00Z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